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5" w:rsidRDefault="00452935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26.03.2020г. №280</w:t>
      </w:r>
    </w:p>
    <w:p w:rsidR="007A0046" w:rsidRPr="00452935" w:rsidRDefault="007A0046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452935">
        <w:rPr>
          <w:sz w:val="32"/>
          <w:szCs w:val="32"/>
        </w:rPr>
        <w:t>РОССИЙСКАЯ ФЕДЕРАЦИЯ</w:t>
      </w:r>
    </w:p>
    <w:p w:rsidR="007A0046" w:rsidRPr="00452935" w:rsidRDefault="007A0046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452935">
        <w:rPr>
          <w:sz w:val="32"/>
          <w:szCs w:val="32"/>
        </w:rPr>
        <w:t>ИРКУТСКАЯ ОБЛАТЬ</w:t>
      </w:r>
    </w:p>
    <w:p w:rsidR="007A0046" w:rsidRPr="00452935" w:rsidRDefault="007A0046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452935">
        <w:rPr>
          <w:sz w:val="32"/>
          <w:szCs w:val="32"/>
        </w:rPr>
        <w:t>БОХАНСКИЙ РАЙОН</w:t>
      </w:r>
    </w:p>
    <w:p w:rsidR="00452935" w:rsidRDefault="00452935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A0046" w:rsidRPr="00452935" w:rsidRDefault="007A0046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452935">
        <w:rPr>
          <w:sz w:val="32"/>
          <w:szCs w:val="32"/>
        </w:rPr>
        <w:t xml:space="preserve"> «СЕРЕДКИНО» </w:t>
      </w:r>
    </w:p>
    <w:p w:rsidR="007A0046" w:rsidRPr="00A95344" w:rsidRDefault="00452935" w:rsidP="0045293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52935">
        <w:rPr>
          <w:sz w:val="32"/>
          <w:szCs w:val="32"/>
        </w:rPr>
        <w:t>ДУМА</w:t>
      </w:r>
    </w:p>
    <w:p w:rsidR="007A0046" w:rsidRPr="00A95344" w:rsidRDefault="007A0046" w:rsidP="007A004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0046" w:rsidRPr="00A95344" w:rsidRDefault="007A0046" w:rsidP="007A004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046" w:rsidRPr="00452935" w:rsidRDefault="00452935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A0046" w:rsidRPr="00A95344" w:rsidRDefault="007A0046" w:rsidP="007A00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0046" w:rsidRDefault="007A0046" w:rsidP="007A0046">
      <w:pPr>
        <w:jc w:val="both"/>
        <w:rPr>
          <w:b/>
          <w:sz w:val="28"/>
          <w:szCs w:val="28"/>
        </w:rPr>
      </w:pPr>
    </w:p>
    <w:p w:rsidR="007A0046" w:rsidRPr="00452935" w:rsidRDefault="00452935" w:rsidP="0045293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передаче</w:t>
      </w:r>
      <w:r w:rsidR="007A0046" w:rsidRPr="00452935">
        <w:rPr>
          <w:rFonts w:ascii="Arial" w:hAnsi="Arial" w:cs="Arial"/>
          <w:b/>
          <w:bCs/>
          <w:sz w:val="32"/>
          <w:szCs w:val="32"/>
        </w:rPr>
        <w:t xml:space="preserve"> осуществления части полномочий</w:t>
      </w:r>
    </w:p>
    <w:p w:rsidR="007A0046" w:rsidRPr="00452935" w:rsidRDefault="007A0046" w:rsidP="00452935">
      <w:pPr>
        <w:jc w:val="center"/>
        <w:rPr>
          <w:rFonts w:ascii="Arial" w:hAnsi="Arial" w:cs="Arial"/>
          <w:b/>
          <w:sz w:val="32"/>
          <w:szCs w:val="32"/>
        </w:rPr>
      </w:pPr>
      <w:r w:rsidRPr="00452935">
        <w:rPr>
          <w:rFonts w:ascii="Arial" w:hAnsi="Arial" w:cs="Arial"/>
          <w:b/>
          <w:bCs/>
          <w:sz w:val="32"/>
          <w:szCs w:val="32"/>
        </w:rPr>
        <w:t>по исполнению бюджета поселения»</w:t>
      </w:r>
    </w:p>
    <w:p w:rsidR="007A0046" w:rsidRDefault="007A0046" w:rsidP="007A0046">
      <w:pPr>
        <w:jc w:val="both"/>
        <w:rPr>
          <w:b/>
          <w:sz w:val="28"/>
          <w:szCs w:val="28"/>
        </w:rPr>
      </w:pPr>
    </w:p>
    <w:p w:rsidR="007A0046" w:rsidRPr="00452935" w:rsidRDefault="007A0046" w:rsidP="00452935">
      <w:pPr>
        <w:pStyle w:val="headertext"/>
        <w:shd w:val="clear" w:color="auto" w:fill="FFFFFF"/>
        <w:spacing w:before="0" w:beforeAutospacing="0" w:after="0" w:afterAutospacing="0" w:line="288" w:lineRule="atLeast"/>
        <w:ind w:left="-851" w:firstLine="425"/>
        <w:jc w:val="both"/>
        <w:textAlignment w:val="baseline"/>
        <w:rPr>
          <w:rFonts w:ascii="Arial" w:hAnsi="Arial" w:cs="Arial"/>
        </w:rPr>
      </w:pPr>
      <w:r w:rsidRPr="00452935">
        <w:rPr>
          <w:rFonts w:ascii="Arial" w:hAnsi="Arial" w:cs="Arial"/>
        </w:rPr>
        <w:t xml:space="preserve">Руководствуясь  пунктом 4 статьи 15 Федерального закона от 6 октября 2003 года № 131- ФЗ «Об общих принципах организации местного самоуправления в Российской </w:t>
      </w:r>
      <w:proofErr w:type="spellStart"/>
      <w:r w:rsidRPr="00452935">
        <w:rPr>
          <w:rFonts w:ascii="Arial" w:hAnsi="Arial" w:cs="Arial"/>
        </w:rPr>
        <w:t>Федерации,</w:t>
      </w:r>
      <w:hyperlink r:id="rId6" w:history="1">
        <w:r w:rsidRPr="00452935">
          <w:rPr>
            <w:rFonts w:ascii="Arial" w:hAnsi="Arial" w:cs="Arial"/>
          </w:rPr>
          <w:t>Уставом</w:t>
        </w:r>
        <w:proofErr w:type="spellEnd"/>
      </w:hyperlink>
      <w:r w:rsidRPr="00452935">
        <w:rPr>
          <w:rFonts w:ascii="Arial" w:hAnsi="Arial" w:cs="Arial"/>
        </w:rPr>
        <w:t xml:space="preserve"> муниципального образования «Середкино», Дума МО «Середкино»</w:t>
      </w:r>
    </w:p>
    <w:p w:rsidR="007A0046" w:rsidRPr="00A54CA9" w:rsidRDefault="007A0046" w:rsidP="007A0046">
      <w:pPr>
        <w:jc w:val="both"/>
        <w:rPr>
          <w:b/>
          <w:sz w:val="28"/>
          <w:szCs w:val="28"/>
        </w:rPr>
      </w:pPr>
    </w:p>
    <w:p w:rsidR="007A0046" w:rsidRPr="00452935" w:rsidRDefault="007A0046" w:rsidP="007A0046">
      <w:pPr>
        <w:jc w:val="center"/>
        <w:rPr>
          <w:rFonts w:ascii="Arial" w:hAnsi="Arial" w:cs="Arial"/>
          <w:b/>
          <w:sz w:val="30"/>
          <w:szCs w:val="30"/>
        </w:rPr>
      </w:pPr>
      <w:r w:rsidRPr="00452935">
        <w:rPr>
          <w:rFonts w:ascii="Arial" w:hAnsi="Arial" w:cs="Arial"/>
          <w:b/>
          <w:sz w:val="30"/>
          <w:szCs w:val="30"/>
        </w:rPr>
        <w:t>РЕШИЛА</w:t>
      </w:r>
    </w:p>
    <w:p w:rsidR="007A0046" w:rsidRPr="00452935" w:rsidRDefault="00452935" w:rsidP="00452935">
      <w:pPr>
        <w:pStyle w:val="a3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A0046" w:rsidRPr="00452935">
        <w:rPr>
          <w:rFonts w:ascii="Arial" w:hAnsi="Arial" w:cs="Arial"/>
        </w:rPr>
        <w:t xml:space="preserve">С 1 мая 2020 года Администрация поселения передает Администрации района осуществление части полномочий по исполнению бюджета поселения, составление отчета об исполнении бюджета поселения, </w:t>
      </w:r>
      <w:proofErr w:type="gramStart"/>
      <w:r w:rsidR="007A0046" w:rsidRPr="00452935">
        <w:rPr>
          <w:rFonts w:ascii="Arial" w:hAnsi="Arial" w:cs="Arial"/>
        </w:rPr>
        <w:t>согласно Соглашения</w:t>
      </w:r>
      <w:proofErr w:type="gramEnd"/>
      <w:r w:rsidR="007A0046" w:rsidRPr="00452935">
        <w:rPr>
          <w:rFonts w:ascii="Arial" w:hAnsi="Arial" w:cs="Arial"/>
        </w:rPr>
        <w:t xml:space="preserve"> между Администрацией МО «</w:t>
      </w:r>
      <w:proofErr w:type="spellStart"/>
      <w:r w:rsidR="007A0046" w:rsidRPr="00452935">
        <w:rPr>
          <w:rFonts w:ascii="Arial" w:hAnsi="Arial" w:cs="Arial"/>
        </w:rPr>
        <w:t>Боханский</w:t>
      </w:r>
      <w:proofErr w:type="spellEnd"/>
      <w:r w:rsidR="007A0046" w:rsidRPr="00452935">
        <w:rPr>
          <w:rFonts w:ascii="Arial" w:hAnsi="Arial" w:cs="Arial"/>
        </w:rPr>
        <w:t xml:space="preserve"> район» и Администрацией МО «Середкино». Приложение 1</w:t>
      </w:r>
    </w:p>
    <w:p w:rsidR="007A0046" w:rsidRPr="00452935" w:rsidRDefault="00452935" w:rsidP="0045293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A0046" w:rsidRPr="00452935">
        <w:rPr>
          <w:rFonts w:ascii="Arial" w:hAnsi="Arial" w:cs="Arial"/>
        </w:rPr>
        <w:t xml:space="preserve">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«Середкино» в бюджет МО «</w:t>
      </w:r>
      <w:proofErr w:type="spellStart"/>
      <w:r w:rsidR="007A0046" w:rsidRPr="00452935">
        <w:rPr>
          <w:rFonts w:ascii="Arial" w:hAnsi="Arial" w:cs="Arial"/>
        </w:rPr>
        <w:t>Боханский</w:t>
      </w:r>
      <w:proofErr w:type="spellEnd"/>
      <w:r w:rsidR="007A0046" w:rsidRPr="00452935">
        <w:rPr>
          <w:rFonts w:ascii="Arial" w:hAnsi="Arial" w:cs="Arial"/>
        </w:rPr>
        <w:t xml:space="preserve"> район», в размере 1/8 ежемесячно в сумме 10166 рублей.</w:t>
      </w:r>
    </w:p>
    <w:p w:rsidR="007A0046" w:rsidRPr="00452935" w:rsidRDefault="00452935" w:rsidP="00452935">
      <w:pPr>
        <w:pStyle w:val="a3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A0046" w:rsidRPr="00452935">
        <w:rPr>
          <w:rFonts w:ascii="Arial" w:hAnsi="Arial" w:cs="Arial"/>
        </w:rPr>
        <w:t>Данное решение опубликовать в «Вестнике МО «Середкино», на официальном сайте администрации МО «Середкино» в сети интернет.</w:t>
      </w:r>
    </w:p>
    <w:p w:rsidR="007A0046" w:rsidRPr="00452935" w:rsidRDefault="00452935" w:rsidP="00452935">
      <w:pPr>
        <w:pStyle w:val="a3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A0046" w:rsidRPr="00452935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7A0046" w:rsidRPr="00452935" w:rsidRDefault="00452935" w:rsidP="00452935">
      <w:pPr>
        <w:widowControl w:val="0"/>
        <w:autoSpaceDE w:val="0"/>
        <w:autoSpaceDN w:val="0"/>
        <w:adjustRightInd w:val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7A0046" w:rsidRPr="00452935">
        <w:rPr>
          <w:rFonts w:ascii="Arial" w:hAnsi="Arial" w:cs="Arial"/>
        </w:rPr>
        <w:t>Контроль за</w:t>
      </w:r>
      <w:proofErr w:type="gramEnd"/>
      <w:r w:rsidR="007A0046" w:rsidRPr="00452935">
        <w:rPr>
          <w:rFonts w:ascii="Arial" w:hAnsi="Arial" w:cs="Arial"/>
        </w:rPr>
        <w:t xml:space="preserve"> исполнением настоящего решения возложить на начальника финансового отдела МО «Середкино» Е.В. </w:t>
      </w:r>
      <w:proofErr w:type="spellStart"/>
      <w:r w:rsidR="007A0046" w:rsidRPr="00452935">
        <w:rPr>
          <w:rFonts w:ascii="Arial" w:hAnsi="Arial" w:cs="Arial"/>
        </w:rPr>
        <w:t>Ковинову</w:t>
      </w:r>
      <w:proofErr w:type="spellEnd"/>
    </w:p>
    <w:p w:rsidR="007A0046" w:rsidRPr="00A54CA9" w:rsidRDefault="007A0046" w:rsidP="007A0046">
      <w:pPr>
        <w:jc w:val="both"/>
        <w:rPr>
          <w:sz w:val="28"/>
          <w:szCs w:val="28"/>
        </w:rPr>
      </w:pPr>
    </w:p>
    <w:p w:rsidR="00452935" w:rsidRDefault="007A0046" w:rsidP="007A0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344">
        <w:rPr>
          <w:sz w:val="28"/>
          <w:szCs w:val="28"/>
        </w:rPr>
        <w:t>Председатель Думы МО «Середкино»</w:t>
      </w:r>
    </w:p>
    <w:p w:rsidR="004D4E6A" w:rsidRDefault="007A0046">
      <w:pPr>
        <w:rPr>
          <w:sz w:val="28"/>
          <w:szCs w:val="28"/>
        </w:rPr>
      </w:pPr>
      <w:r w:rsidRPr="007A0046">
        <w:rPr>
          <w:sz w:val="28"/>
          <w:szCs w:val="28"/>
        </w:rPr>
        <w:t>Глава МО «Середкино»</w:t>
      </w:r>
    </w:p>
    <w:p w:rsidR="00452935" w:rsidRDefault="00452935" w:rsidP="004529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344">
        <w:rPr>
          <w:sz w:val="28"/>
          <w:szCs w:val="28"/>
        </w:rPr>
        <w:t xml:space="preserve">И.А. </w:t>
      </w:r>
      <w:proofErr w:type="spellStart"/>
      <w:r w:rsidRPr="00A95344">
        <w:rPr>
          <w:sz w:val="28"/>
          <w:szCs w:val="28"/>
        </w:rPr>
        <w:t>Середкина</w:t>
      </w:r>
      <w:bookmarkStart w:id="1" w:name="Par29"/>
      <w:bookmarkEnd w:id="1"/>
      <w:proofErr w:type="spellEnd"/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452935" w:rsidRDefault="00452935" w:rsidP="007A0046">
      <w:pPr>
        <w:jc w:val="right"/>
        <w:rPr>
          <w:rFonts w:ascii="Courier New" w:hAnsi="Courier New" w:cs="Courier New"/>
          <w:sz w:val="22"/>
          <w:szCs w:val="22"/>
        </w:rPr>
      </w:pPr>
    </w:p>
    <w:p w:rsidR="007A0046" w:rsidRPr="00452935" w:rsidRDefault="007A0046" w:rsidP="007A0046">
      <w:pPr>
        <w:jc w:val="right"/>
        <w:rPr>
          <w:rFonts w:ascii="Courier New" w:hAnsi="Courier New" w:cs="Courier New"/>
          <w:sz w:val="22"/>
          <w:szCs w:val="22"/>
        </w:rPr>
      </w:pPr>
      <w:r w:rsidRPr="00452935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7A0046" w:rsidRPr="00452935" w:rsidRDefault="007A0046" w:rsidP="007A0046">
      <w:pPr>
        <w:contextualSpacing/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>Соглашение</w:t>
      </w:r>
    </w:p>
    <w:p w:rsidR="007A0046" w:rsidRPr="00452935" w:rsidRDefault="007A0046" w:rsidP="007A0046">
      <w:pPr>
        <w:contextualSpacing/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>о передаче полномочий</w:t>
      </w:r>
    </w:p>
    <w:p w:rsidR="007A0046" w:rsidRPr="00452935" w:rsidRDefault="007A0046" w:rsidP="007A0046">
      <w:pPr>
        <w:contextualSpacing/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 xml:space="preserve"> по исполнению бюджета поселения на 2020 год</w:t>
      </w:r>
    </w:p>
    <w:p w:rsidR="007A0046" w:rsidRPr="007A0046" w:rsidRDefault="007A0046" w:rsidP="007A0046">
      <w:pPr>
        <w:rPr>
          <w:sz w:val="28"/>
          <w:szCs w:val="28"/>
        </w:rPr>
      </w:pPr>
    </w:p>
    <w:p w:rsidR="007A0046" w:rsidRPr="007A0046" w:rsidRDefault="007A0046" w:rsidP="007A0046">
      <w:pPr>
        <w:rPr>
          <w:sz w:val="28"/>
          <w:szCs w:val="28"/>
        </w:rPr>
      </w:pP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 xml:space="preserve">п. Бохан                                           </w:t>
      </w:r>
      <w:r w:rsidR="00452935">
        <w:rPr>
          <w:rFonts w:ascii="Arial" w:hAnsi="Arial" w:cs="Arial"/>
        </w:rPr>
        <w:t xml:space="preserve">                                                     «01» </w:t>
      </w:r>
      <w:r w:rsidRPr="00452935">
        <w:rPr>
          <w:rFonts w:ascii="Arial" w:hAnsi="Arial" w:cs="Arial"/>
        </w:rPr>
        <w:t>мая 2020 г.</w:t>
      </w:r>
    </w:p>
    <w:p w:rsidR="00452935" w:rsidRDefault="00452935" w:rsidP="007A0046">
      <w:pPr>
        <w:jc w:val="both"/>
        <w:rPr>
          <w:sz w:val="28"/>
          <w:szCs w:val="28"/>
        </w:rPr>
      </w:pPr>
    </w:p>
    <w:p w:rsidR="00452935" w:rsidRDefault="00452935" w:rsidP="007A0046">
      <w:pPr>
        <w:jc w:val="both"/>
        <w:rPr>
          <w:sz w:val="28"/>
          <w:szCs w:val="28"/>
        </w:rPr>
      </w:pPr>
    </w:p>
    <w:p w:rsidR="007A0046" w:rsidRPr="00452935" w:rsidRDefault="007A0046" w:rsidP="00452935">
      <w:pPr>
        <w:ind w:left="-851" w:firstLine="425"/>
        <w:jc w:val="both"/>
        <w:rPr>
          <w:rFonts w:ascii="Arial" w:hAnsi="Arial" w:cs="Arial"/>
        </w:rPr>
      </w:pPr>
      <w:proofErr w:type="gramStart"/>
      <w:r w:rsidRPr="00452935">
        <w:rPr>
          <w:rFonts w:ascii="Arial" w:hAnsi="Arial" w:cs="Arial"/>
        </w:rPr>
        <w:t xml:space="preserve">Администрация муниципального образования «Середкино» (далее – Администрация поселения) в лице Главы администрации  </w:t>
      </w:r>
      <w:proofErr w:type="spellStart"/>
      <w:r w:rsidRPr="00452935">
        <w:rPr>
          <w:rFonts w:ascii="Arial" w:hAnsi="Arial" w:cs="Arial"/>
        </w:rPr>
        <w:t>Середкиной</w:t>
      </w:r>
      <w:proofErr w:type="spellEnd"/>
      <w:r w:rsidRPr="00452935">
        <w:rPr>
          <w:rFonts w:ascii="Arial" w:hAnsi="Arial" w:cs="Arial"/>
        </w:rPr>
        <w:t xml:space="preserve"> Ирины Алексеевны, действующего на основании Устава, утверждённого Решением Д</w:t>
      </w:r>
      <w:r w:rsidR="00452935">
        <w:rPr>
          <w:rFonts w:ascii="Arial" w:hAnsi="Arial" w:cs="Arial"/>
        </w:rPr>
        <w:t xml:space="preserve">умы  № 1 от 26 декабря 2006 г., </w:t>
      </w:r>
      <w:r w:rsidRPr="00452935">
        <w:rPr>
          <w:rFonts w:ascii="Arial" w:hAnsi="Arial" w:cs="Arial"/>
        </w:rPr>
        <w:t>с одной стороны, и Администрация муниципального образования «</w:t>
      </w:r>
      <w:proofErr w:type="spellStart"/>
      <w:r w:rsidRPr="00452935">
        <w:rPr>
          <w:rFonts w:ascii="Arial" w:hAnsi="Arial" w:cs="Arial"/>
        </w:rPr>
        <w:t>Боханский</w:t>
      </w:r>
      <w:proofErr w:type="spellEnd"/>
      <w:r w:rsidRPr="00452935">
        <w:rPr>
          <w:rFonts w:ascii="Arial" w:hAnsi="Arial" w:cs="Arial"/>
        </w:rPr>
        <w:t xml:space="preserve"> район»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</w:t>
      </w:r>
      <w:proofErr w:type="gramEnd"/>
      <w:r w:rsidRPr="00452935">
        <w:rPr>
          <w:rFonts w:ascii="Arial" w:hAnsi="Arial" w:cs="Arial"/>
        </w:rPr>
        <w:t xml:space="preserve"> с другой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A0046" w:rsidRPr="007A0046" w:rsidRDefault="007A0046" w:rsidP="007A0046">
      <w:pPr>
        <w:jc w:val="both"/>
        <w:rPr>
          <w:sz w:val="28"/>
          <w:szCs w:val="28"/>
        </w:rPr>
      </w:pPr>
    </w:p>
    <w:p w:rsidR="007A0046" w:rsidRPr="00452935" w:rsidRDefault="007A0046" w:rsidP="007A0046">
      <w:pPr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>1.Предмет Соглашения</w:t>
      </w:r>
    </w:p>
    <w:p w:rsidR="007A0046" w:rsidRPr="007A0046" w:rsidRDefault="007A0046" w:rsidP="007A0046">
      <w:pPr>
        <w:jc w:val="center"/>
        <w:rPr>
          <w:sz w:val="28"/>
          <w:szCs w:val="28"/>
        </w:rPr>
      </w:pPr>
    </w:p>
    <w:p w:rsidR="007A0046" w:rsidRPr="00452935" w:rsidRDefault="007A0046" w:rsidP="007A0046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1.1.Настоящее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7A0046" w:rsidRPr="00452935" w:rsidRDefault="007A0046" w:rsidP="007A0046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1.2. Администрация поселения передаёт Администрации района осуществление части полномочий по исполнению бюджета поселения, составление отчёта об исполнении бюджета поселения.</w:t>
      </w:r>
    </w:p>
    <w:p w:rsidR="007A0046" w:rsidRPr="007A0046" w:rsidRDefault="007A0046" w:rsidP="007A0046">
      <w:pPr>
        <w:jc w:val="both"/>
        <w:rPr>
          <w:sz w:val="28"/>
          <w:szCs w:val="28"/>
        </w:rPr>
      </w:pPr>
    </w:p>
    <w:p w:rsidR="007A0046" w:rsidRPr="00452935" w:rsidRDefault="007A0046" w:rsidP="007A0046">
      <w:pPr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>2. Порядок определения ежегодного объёма иных межбюджетных трансфертов</w:t>
      </w:r>
    </w:p>
    <w:p w:rsidR="007A0046" w:rsidRPr="007A0046" w:rsidRDefault="007A0046" w:rsidP="007A0046">
      <w:pPr>
        <w:jc w:val="both"/>
        <w:rPr>
          <w:sz w:val="28"/>
          <w:szCs w:val="28"/>
        </w:rPr>
      </w:pPr>
    </w:p>
    <w:p w:rsidR="007A0046" w:rsidRPr="00452935" w:rsidRDefault="007A0046" w:rsidP="007A0046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2.1.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«Середкино» в бюджет МО «</w:t>
      </w:r>
      <w:proofErr w:type="spellStart"/>
      <w:r w:rsidRPr="00452935">
        <w:rPr>
          <w:rFonts w:ascii="Arial" w:hAnsi="Arial" w:cs="Arial"/>
        </w:rPr>
        <w:t>Боханский</w:t>
      </w:r>
      <w:proofErr w:type="spellEnd"/>
      <w:r w:rsidRPr="00452935">
        <w:rPr>
          <w:rFonts w:ascii="Arial" w:hAnsi="Arial" w:cs="Arial"/>
        </w:rPr>
        <w:t xml:space="preserve"> район».</w:t>
      </w:r>
    </w:p>
    <w:p w:rsidR="007A0046" w:rsidRPr="00452935" w:rsidRDefault="007A0046" w:rsidP="007A0046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 xml:space="preserve">2.2. Объём </w:t>
      </w:r>
      <w:proofErr w:type="gramStart"/>
      <w:r w:rsidRPr="00452935">
        <w:rPr>
          <w:rFonts w:ascii="Arial" w:hAnsi="Arial" w:cs="Arial"/>
        </w:rPr>
        <w:t>иных межбюджетных трансфертов,  предоставляемых из бюджета поселения районному бюджету составляет</w:t>
      </w:r>
      <w:proofErr w:type="gramEnd"/>
      <w:r w:rsidRPr="00452935">
        <w:rPr>
          <w:rFonts w:ascii="Arial" w:hAnsi="Arial" w:cs="Arial"/>
        </w:rPr>
        <w:t xml:space="preserve"> 81328 рублей.</w:t>
      </w:r>
    </w:p>
    <w:p w:rsidR="007A0046" w:rsidRPr="00452935" w:rsidRDefault="007A0046" w:rsidP="007A0046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2.3. Перечисление иных межбюджетных трансфертов, предоставляемых из бюджета МО «Середкино» бюджету МО «</w:t>
      </w:r>
      <w:proofErr w:type="spellStart"/>
      <w:r w:rsidRPr="00452935">
        <w:rPr>
          <w:rFonts w:ascii="Arial" w:hAnsi="Arial" w:cs="Arial"/>
        </w:rPr>
        <w:t>Боханский</w:t>
      </w:r>
      <w:proofErr w:type="spellEnd"/>
      <w:r w:rsidRPr="00452935">
        <w:rPr>
          <w:rFonts w:ascii="Arial" w:hAnsi="Arial" w:cs="Arial"/>
        </w:rPr>
        <w:t xml:space="preserve"> район» производится в размере 1/8 ежемесячно в сумме 10166 рублей.</w:t>
      </w:r>
    </w:p>
    <w:p w:rsidR="007A0046" w:rsidRPr="007A0046" w:rsidRDefault="007A0046" w:rsidP="007A0046">
      <w:pPr>
        <w:jc w:val="both"/>
        <w:rPr>
          <w:sz w:val="28"/>
          <w:szCs w:val="28"/>
        </w:rPr>
      </w:pPr>
    </w:p>
    <w:p w:rsidR="007A0046" w:rsidRPr="00452935" w:rsidRDefault="007A0046" w:rsidP="007A0046">
      <w:pPr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>3. Права и обязанности сторон</w:t>
      </w:r>
    </w:p>
    <w:p w:rsidR="007A0046" w:rsidRPr="007A0046" w:rsidRDefault="007A0046" w:rsidP="007A0046">
      <w:pPr>
        <w:jc w:val="center"/>
        <w:rPr>
          <w:sz w:val="28"/>
          <w:szCs w:val="28"/>
        </w:rPr>
      </w:pPr>
    </w:p>
    <w:p w:rsidR="007A0046" w:rsidRPr="00452935" w:rsidRDefault="007A0046" w:rsidP="007A0046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3.1. Администрация поселения:</w:t>
      </w:r>
    </w:p>
    <w:p w:rsidR="007A0046" w:rsidRPr="00452935" w:rsidRDefault="007A0046" w:rsidP="007A0046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3.1.1. Перечисляет Администрации района финансовые средства в виде иных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7A0046" w:rsidRPr="00452935" w:rsidRDefault="007A0046" w:rsidP="00452935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lastRenderedPageBreak/>
        <w:t xml:space="preserve">3.1.2. Предоставляет Администрации района за 5 (пять) рабочих дней со дня подписания </w:t>
      </w:r>
      <w:proofErr w:type="gramStart"/>
      <w:r w:rsidRPr="00452935">
        <w:rPr>
          <w:rFonts w:ascii="Arial" w:hAnsi="Arial" w:cs="Arial"/>
        </w:rPr>
        <w:t>Соглашения</w:t>
      </w:r>
      <w:proofErr w:type="gramEnd"/>
      <w:r w:rsidRPr="00452935">
        <w:rPr>
          <w:rFonts w:ascii="Arial" w:hAnsi="Arial" w:cs="Arial"/>
        </w:rPr>
        <w:t xml:space="preserve"> следующие документы: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Решение об утверждении бюджета поселения на очередной финансовый год и плановый период;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Положение о бюджетном процессе в муниципальном образовании;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Порядок ведения сводной бюджетной росписи бюджета поселения и бюджетных росписей главных распорядителей средств бюджета поселения;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Порядок составления и ведения кассового плана исполнения бюджета поселения;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 xml:space="preserve">Порядок </w:t>
      </w:r>
      <w:proofErr w:type="gramStart"/>
      <w:r w:rsidRPr="00452935">
        <w:rPr>
          <w:rFonts w:ascii="Arial" w:hAnsi="Arial" w:cs="Arial"/>
        </w:rPr>
        <w:t>ведения реестра расходных обязательств бюджета поселения</w:t>
      </w:r>
      <w:proofErr w:type="gramEnd"/>
      <w:r w:rsidRPr="00452935">
        <w:rPr>
          <w:rFonts w:ascii="Arial" w:hAnsi="Arial" w:cs="Arial"/>
        </w:rPr>
        <w:t>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 xml:space="preserve">Порядок </w:t>
      </w:r>
      <w:proofErr w:type="gramStart"/>
      <w:r w:rsidRPr="00452935">
        <w:rPr>
          <w:rFonts w:ascii="Arial" w:hAnsi="Arial" w:cs="Arial"/>
        </w:rPr>
        <w:t>санкционирования оплаты денежных обязательств получателей средств бюджета</w:t>
      </w:r>
      <w:proofErr w:type="gramEnd"/>
      <w:r w:rsidRPr="00452935">
        <w:rPr>
          <w:rFonts w:ascii="Arial" w:hAnsi="Arial" w:cs="Arial"/>
        </w:rPr>
        <w:t>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Порядок ведения сметы казённого учреждения;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Положение о муниципальном дорожном фонде муниципального образования;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Порядок исполнения бюджета по расходам и источникам финансирования дефицита бюджета;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Действующие соглашения с УФК по Иркутской области;</w:t>
      </w:r>
    </w:p>
    <w:p w:rsidR="007A0046" w:rsidRPr="00452935" w:rsidRDefault="007A0046" w:rsidP="007A0046">
      <w:pPr>
        <w:pStyle w:val="a3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Действующие соглашения с налоговыми органами;</w:t>
      </w:r>
    </w:p>
    <w:p w:rsidR="007A0046" w:rsidRPr="00452935" w:rsidRDefault="007A0046" w:rsidP="00953344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3.1.3. Администрация поселения оставляет за собой право:</w:t>
      </w:r>
    </w:p>
    <w:p w:rsidR="007A0046" w:rsidRPr="00452935" w:rsidRDefault="007A0046" w:rsidP="007A0046">
      <w:pPr>
        <w:pStyle w:val="a3"/>
        <w:numPr>
          <w:ilvl w:val="0"/>
          <w:numId w:val="4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Ежедневно распоряжаться средствами, находящимися на текущем бюджетном счёте поселения в пределах его остатка;</w:t>
      </w:r>
    </w:p>
    <w:p w:rsidR="007A0046" w:rsidRPr="00452935" w:rsidRDefault="007A0046" w:rsidP="007A0046">
      <w:pPr>
        <w:pStyle w:val="a3"/>
        <w:numPr>
          <w:ilvl w:val="0"/>
          <w:numId w:val="4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Получать от администрации района в лице финансового органа администрации района необходимую информацию по движению средств на счёте поселения;</w:t>
      </w:r>
    </w:p>
    <w:p w:rsidR="007A0046" w:rsidRPr="00452935" w:rsidRDefault="007A0046" w:rsidP="007A0046">
      <w:pPr>
        <w:pStyle w:val="a3"/>
        <w:numPr>
          <w:ilvl w:val="0"/>
          <w:numId w:val="4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Контролировать своевременность зачисления и перечисления сре</w:t>
      </w:r>
      <w:proofErr w:type="gramStart"/>
      <w:r w:rsidRPr="00452935">
        <w:rPr>
          <w:rFonts w:ascii="Arial" w:hAnsi="Arial" w:cs="Arial"/>
        </w:rPr>
        <w:t>дств с т</w:t>
      </w:r>
      <w:proofErr w:type="gramEnd"/>
      <w:r w:rsidRPr="00452935">
        <w:rPr>
          <w:rFonts w:ascii="Arial" w:hAnsi="Arial" w:cs="Arial"/>
        </w:rPr>
        <w:t>екущего бюджетного счёта поселения;</w:t>
      </w:r>
    </w:p>
    <w:p w:rsidR="007A0046" w:rsidRPr="00452935" w:rsidRDefault="007A0046" w:rsidP="007A0046">
      <w:pPr>
        <w:pStyle w:val="a3"/>
        <w:numPr>
          <w:ilvl w:val="0"/>
          <w:numId w:val="4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 xml:space="preserve">Издавать в пределах своей компетенции нормативные правовые акты по вопросам осуществления администрацией района переданных полномочий и осуществлять </w:t>
      </w:r>
      <w:proofErr w:type="gramStart"/>
      <w:r w:rsidRPr="00452935">
        <w:rPr>
          <w:rFonts w:ascii="Arial" w:hAnsi="Arial" w:cs="Arial"/>
        </w:rPr>
        <w:t>контроль за</w:t>
      </w:r>
      <w:proofErr w:type="gramEnd"/>
      <w:r w:rsidRPr="00452935">
        <w:rPr>
          <w:rFonts w:ascii="Arial" w:hAnsi="Arial" w:cs="Arial"/>
        </w:rPr>
        <w:t xml:space="preserve"> их исполнением;</w:t>
      </w:r>
    </w:p>
    <w:p w:rsidR="007A0046" w:rsidRPr="00452935" w:rsidRDefault="007A0046" w:rsidP="007A0046">
      <w:pPr>
        <w:pStyle w:val="a3"/>
        <w:numPr>
          <w:ilvl w:val="0"/>
          <w:numId w:val="4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Получать в установленном порядке от администрации района необходимую информацию об использовании финансовых средств на осуществление переданных полномочий;</w:t>
      </w:r>
    </w:p>
    <w:p w:rsidR="007A0046" w:rsidRPr="00452935" w:rsidRDefault="007A0046" w:rsidP="007A0046">
      <w:pPr>
        <w:pStyle w:val="a3"/>
        <w:numPr>
          <w:ilvl w:val="0"/>
          <w:numId w:val="4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Принятие муниципальных правовых актов по вопросам организации исполнения бюджета поселения в пределах полномочий, предусмотренных настоящим Соглашением.</w:t>
      </w:r>
    </w:p>
    <w:p w:rsidR="007A0046" w:rsidRPr="00452935" w:rsidRDefault="007A0046" w:rsidP="00953344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3.2. Администрация района:</w:t>
      </w:r>
    </w:p>
    <w:p w:rsidR="007A0046" w:rsidRPr="00452935" w:rsidRDefault="007A0046" w:rsidP="00953344">
      <w:pPr>
        <w:ind w:left="-851" w:firstLine="425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3.2.1. Администрация района в лице финансового органа администрации района в процессе организации формирования и исполнения бюджета поселения принимает на себя следующие обязательства: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Ведёт реестр участников бюджетного процесса, а также юридических лиц, не являющихся участниками бюджетного процесса;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Ведёт реестр расходных обязательств поселения и представляет его в Министерство финансов Иркутской области;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Ведёт долговую книгу муниципального образования, устанавливает в соответствии с общими требованиями Министерства финансов Российской Федерации порядок взыскания остатков непогашенных кредитов, включая проценты, штрафы и пени;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lastRenderedPageBreak/>
        <w:t xml:space="preserve">Устанавливает </w:t>
      </w:r>
      <w:proofErr w:type="gramStart"/>
      <w:r w:rsidRPr="00452935">
        <w:rPr>
          <w:rFonts w:ascii="Arial" w:hAnsi="Arial" w:cs="Arial"/>
        </w:rPr>
        <w:t>детализацию</w:t>
      </w:r>
      <w:proofErr w:type="gramEnd"/>
      <w:r w:rsidRPr="00452935">
        <w:rPr>
          <w:rFonts w:ascii="Arial" w:hAnsi="Arial" w:cs="Arial"/>
        </w:rPr>
        <w:t xml:space="preserve"> и определение порядка применения бюджетной классификации Российской Федерации в части, относящейся к бюджету;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 xml:space="preserve">Утверждает перечень </w:t>
      </w:r>
      <w:proofErr w:type="gramStart"/>
      <w:r w:rsidRPr="00452935">
        <w:rPr>
          <w:rFonts w:ascii="Arial" w:hAnsi="Arial" w:cs="Arial"/>
        </w:rPr>
        <w:t>кодов видов источников финансирования дефицита</w:t>
      </w:r>
      <w:proofErr w:type="gramEnd"/>
      <w:r w:rsidRPr="00452935">
        <w:rPr>
          <w:rFonts w:ascii="Arial" w:hAnsi="Arial" w:cs="Arial"/>
        </w:rPr>
        <w:t xml:space="preserve"> бюджетов, главными администраторами которых являются органы местного самоуправления и (или) находящиеся в их ведении казённые учреждения;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Организует исполнение местного бюджета, ведёт сводную бюджетную роспись местного бюджета;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Ведёт учёт выданных гарантий, исполнения обязатель</w:t>
      </w:r>
      <w:proofErr w:type="gramStart"/>
      <w:r w:rsidRPr="00452935">
        <w:rPr>
          <w:rFonts w:ascii="Arial" w:hAnsi="Arial" w:cs="Arial"/>
        </w:rPr>
        <w:t>ств пр</w:t>
      </w:r>
      <w:proofErr w:type="gramEnd"/>
      <w:r w:rsidRPr="00452935">
        <w:rPr>
          <w:rFonts w:ascii="Arial" w:hAnsi="Arial" w:cs="Arial"/>
        </w:rPr>
        <w:t>инципала, обеспеченных гарантиями, а также учёт осуществления гарантом платежей по выданным гарантиям, производит оценку надёжности (ликвидности) банковской гарантии поручительства;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Проводит анализ финансового состояния принципала в целях предоставления муниципальной гарантии, ведёт учёт выданных гарантий исполнения обязатель</w:t>
      </w:r>
      <w:proofErr w:type="gramStart"/>
      <w:r w:rsidRPr="00452935">
        <w:rPr>
          <w:rFonts w:ascii="Arial" w:hAnsi="Arial" w:cs="Arial"/>
        </w:rPr>
        <w:t>ств пр</w:t>
      </w:r>
      <w:proofErr w:type="gramEnd"/>
      <w:r w:rsidRPr="00452935">
        <w:rPr>
          <w:rFonts w:ascii="Arial" w:hAnsi="Arial" w:cs="Arial"/>
        </w:rPr>
        <w:t>инципала, обеспеченных гарантиями, осуществления гарантом платежей по выданным гарантиям;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Устанавливает порядок завершения операций по исполнению бюджета в текущем финансовом году;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Осуществляет учёт налоговых и иных доходов, а также безвозмездных перечислений из бюджетов других уровней в разрезе кодов бюджетной классификации и предоставляет поселению информацию по данному вопросу ежемесячно, или в любое иное время по устному запросу;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Доводит объёмы финансирования до получателя средств бюджета поселения в рамках доведённых лимитов бюджетных обязательств на основании расходных расписаний;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Формирует лимиты бюджетных обязательств на основании данных администрации поселения;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Информирует получателя средств бюджета поселения об изменении порядка исполнения бюджета поселения;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Консультирует получателей средств бюджета поселения по вопросам документооборота и иным вопросам, возникающим в процессе исполнения бюджета поселения;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Ведёт учёт по исполнению бюджета поселения, составляет сводную годовую и периодическую отчётность о его исполнении, анализирует сводную бюджетную отчётность, представляемую муниципальными учреждениями, финансируемыми из бюджета поселения;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Своевременно проводит финансовые операции по поступившим заявкам на финансирование, при наличии финансовых средств на едином счёте поселения;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Обеспечивает исполнение поступивших исполнительных документов, предусматривающих обращение взыскания на средства бюджета в порядке, установленном законодательством;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Ведёт учёт исполнения бюджета поселения в соответствии с нормативными документами по учёту исполнения местных бюджетов и предоставления отчётности;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Представляет бюджетную отчётность об исполнении бюджета в Министерство финансов Иркутской области;</w:t>
      </w:r>
    </w:p>
    <w:p w:rsidR="007A0046" w:rsidRPr="00452935" w:rsidRDefault="007A0046" w:rsidP="007A0046">
      <w:pPr>
        <w:pStyle w:val="a3"/>
        <w:numPr>
          <w:ilvl w:val="0"/>
          <w:numId w:val="5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lastRenderedPageBreak/>
        <w:t>Предоставляет администрации поселения другую необходимую информацию, связанную с осуществлением переданных настоящим Соглашением полномочий, а также с использованием выделенных на эти цели финансовых средств.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3.2.2. Администрация района в лице финансового органа администрации района при осуществлении переданных полномочий имеет право:</w:t>
      </w:r>
    </w:p>
    <w:p w:rsidR="007A0046" w:rsidRPr="00452935" w:rsidRDefault="007A0046" w:rsidP="007A0046">
      <w:pPr>
        <w:pStyle w:val="a3"/>
        <w:numPr>
          <w:ilvl w:val="0"/>
          <w:numId w:val="6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Совещательно участвовать совместно с администрацией поселения в процессе принятия бюджета поселения Думой поселения;</w:t>
      </w:r>
    </w:p>
    <w:p w:rsidR="007A0046" w:rsidRPr="00452935" w:rsidRDefault="007A0046" w:rsidP="007A0046">
      <w:pPr>
        <w:pStyle w:val="a3"/>
        <w:numPr>
          <w:ilvl w:val="0"/>
          <w:numId w:val="6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Требовать от получателей средств бюджета поселения соблюдение правильности оформления заявок на расходование средств бюджета поселения.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3.3. Администрация района не несёт ответственности:</w:t>
      </w:r>
    </w:p>
    <w:p w:rsidR="007A0046" w:rsidRPr="00452935" w:rsidRDefault="007A0046" w:rsidP="007A0046">
      <w:pPr>
        <w:pStyle w:val="a3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По обязательствам поселения, распорядителей и получателей средств бюджета поселения;</w:t>
      </w:r>
    </w:p>
    <w:p w:rsidR="007A0046" w:rsidRPr="00452935" w:rsidRDefault="007A0046" w:rsidP="007A0046">
      <w:pPr>
        <w:pStyle w:val="a3"/>
        <w:numPr>
          <w:ilvl w:val="0"/>
          <w:numId w:val="7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За правильность содержащихся в расчётных документах сведений и арифметических расчётов.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</w:p>
    <w:p w:rsidR="007A0046" w:rsidRPr="00452935" w:rsidRDefault="007A0046" w:rsidP="007A0046">
      <w:pPr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>4.Ответственность сторон</w:t>
      </w:r>
    </w:p>
    <w:p w:rsidR="007A0046" w:rsidRPr="00452935" w:rsidRDefault="007A0046" w:rsidP="007A0046">
      <w:pPr>
        <w:jc w:val="center"/>
        <w:rPr>
          <w:rFonts w:ascii="Arial" w:hAnsi="Arial" w:cs="Arial"/>
        </w:rPr>
      </w:pP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4.1.Установление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 в соответствии с законодательством Российской Федерации.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4.2. Администрация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 xml:space="preserve">4.3. Стороны несут ответственность за ненадлежащее исполнение условий Соглашения в </w:t>
      </w:r>
      <w:proofErr w:type="gramStart"/>
      <w:r w:rsidRPr="00452935">
        <w:rPr>
          <w:rFonts w:ascii="Arial" w:hAnsi="Arial" w:cs="Arial"/>
        </w:rPr>
        <w:t>порядке</w:t>
      </w:r>
      <w:proofErr w:type="gramEnd"/>
      <w:r w:rsidRPr="00452935">
        <w:rPr>
          <w:rFonts w:ascii="Arial" w:hAnsi="Arial" w:cs="Arial"/>
        </w:rPr>
        <w:t xml:space="preserve"> предусмотренном законодательством.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</w:p>
    <w:p w:rsidR="007A0046" w:rsidRPr="00452935" w:rsidRDefault="007A0046" w:rsidP="00953344">
      <w:pPr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>5.Срок действия, основания и порядок прекращения действия Соглашения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5.1. Настоящее Соглашение вступает в силу  с 01 мая 2020 года и действует по 31 декабря 2020 года.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5.2. Действие настоящего Соглашения может быть прекращено досрочно: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5.2.1. По соглашению сторон.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5.2.2. В одностороннем порядке в случае:</w:t>
      </w:r>
    </w:p>
    <w:p w:rsidR="007A0046" w:rsidRPr="00452935" w:rsidRDefault="007A0046" w:rsidP="007A0046">
      <w:pPr>
        <w:pStyle w:val="a3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Изменение действующего законодательства;</w:t>
      </w:r>
    </w:p>
    <w:p w:rsidR="007A0046" w:rsidRPr="00452935" w:rsidRDefault="007A0046" w:rsidP="007A0046">
      <w:pPr>
        <w:pStyle w:val="a3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7A0046" w:rsidRPr="00452935" w:rsidRDefault="007A0046" w:rsidP="007A0046">
      <w:pPr>
        <w:pStyle w:val="a3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5.3. Уведомление о расторжении настоящего Соглашения в одностороннем 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</w:p>
    <w:p w:rsidR="007A0046" w:rsidRPr="00452935" w:rsidRDefault="007A0046" w:rsidP="00452935">
      <w:pPr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>6. Заключительные положения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6.1. Настоящее Соглашение составлено в двух экземплярах, имеющих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одинаковую юридическую силу, по одному для каждой из Сторон.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lastRenderedPageBreak/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  <w:r w:rsidRPr="00452935">
        <w:rPr>
          <w:rFonts w:ascii="Arial" w:hAnsi="Arial" w:cs="Arial"/>
        </w:rP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7A0046" w:rsidRPr="00452935" w:rsidRDefault="007A0046" w:rsidP="007A0046">
      <w:pPr>
        <w:jc w:val="both"/>
        <w:rPr>
          <w:rFonts w:ascii="Arial" w:hAnsi="Arial" w:cs="Arial"/>
        </w:rPr>
      </w:pPr>
    </w:p>
    <w:p w:rsidR="007A0046" w:rsidRPr="00452935" w:rsidRDefault="007A0046" w:rsidP="007A0046">
      <w:pPr>
        <w:jc w:val="center"/>
        <w:rPr>
          <w:rFonts w:ascii="Arial" w:hAnsi="Arial" w:cs="Arial"/>
        </w:rPr>
      </w:pPr>
      <w:r w:rsidRPr="00452935">
        <w:rPr>
          <w:rFonts w:ascii="Arial" w:hAnsi="Arial" w:cs="Arial"/>
        </w:rPr>
        <w:t>7. Реквизиты и подписи сторон</w:t>
      </w:r>
    </w:p>
    <w:p w:rsidR="007A0046" w:rsidRPr="007A0046" w:rsidRDefault="007A0046" w:rsidP="007A00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7A0046" w:rsidRPr="00452935" w:rsidTr="0025013B">
        <w:tc>
          <w:tcPr>
            <w:tcW w:w="4537" w:type="dxa"/>
          </w:tcPr>
          <w:p w:rsidR="007A0046" w:rsidRPr="00452935" w:rsidRDefault="007A0046" w:rsidP="0025013B">
            <w:pPr>
              <w:pStyle w:val="ConsPlusNormal"/>
              <w:spacing w:line="264" w:lineRule="auto"/>
              <w:contextualSpacing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Муниципальное образование «</w:t>
            </w:r>
            <w:proofErr w:type="spellStart"/>
            <w:r w:rsidRPr="00452935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452935">
              <w:rPr>
                <w:rFonts w:ascii="Courier New" w:hAnsi="Courier New" w:cs="Courier New"/>
                <w:szCs w:val="22"/>
              </w:rPr>
              <w:t xml:space="preserve"> район»</w:t>
            </w:r>
          </w:p>
        </w:tc>
        <w:tc>
          <w:tcPr>
            <w:tcW w:w="4538" w:type="dxa"/>
          </w:tcPr>
          <w:p w:rsidR="007A0046" w:rsidRPr="00452935" w:rsidRDefault="007A0046" w:rsidP="0025013B">
            <w:pPr>
              <w:pStyle w:val="ConsPlusNormal"/>
              <w:spacing w:line="264" w:lineRule="auto"/>
              <w:contextualSpacing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Муниципальное образование «Середкино»</w:t>
            </w:r>
          </w:p>
        </w:tc>
      </w:tr>
      <w:tr w:rsidR="007A0046" w:rsidRPr="00452935" w:rsidTr="0025013B">
        <w:tc>
          <w:tcPr>
            <w:tcW w:w="4537" w:type="dxa"/>
          </w:tcPr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Место нахождения: п. Бохан, ул. Ленина, 83</w:t>
            </w:r>
          </w:p>
        </w:tc>
        <w:tc>
          <w:tcPr>
            <w:tcW w:w="4538" w:type="dxa"/>
          </w:tcPr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 xml:space="preserve">Место нахождения: </w:t>
            </w:r>
            <w:proofErr w:type="spellStart"/>
            <w:r w:rsidRPr="00452935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452935">
              <w:rPr>
                <w:rFonts w:ascii="Courier New" w:hAnsi="Courier New" w:cs="Courier New"/>
                <w:szCs w:val="22"/>
              </w:rPr>
              <w:t xml:space="preserve"> район, с. Середкино, ул. Ленина,1</w:t>
            </w:r>
          </w:p>
        </w:tc>
      </w:tr>
      <w:tr w:rsidR="007A0046" w:rsidRPr="00452935" w:rsidTr="0025013B">
        <w:tc>
          <w:tcPr>
            <w:tcW w:w="4537" w:type="dxa"/>
          </w:tcPr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Банковские реквизиты:</w:t>
            </w:r>
          </w:p>
        </w:tc>
        <w:tc>
          <w:tcPr>
            <w:tcW w:w="4538" w:type="dxa"/>
          </w:tcPr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Банковские реквизиты:</w:t>
            </w:r>
          </w:p>
        </w:tc>
      </w:tr>
      <w:tr w:rsidR="007A0046" w:rsidRPr="00452935" w:rsidTr="0025013B">
        <w:tc>
          <w:tcPr>
            <w:tcW w:w="4537" w:type="dxa"/>
          </w:tcPr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УФК по Иркутской области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40101810250048010001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лицевой счет 04343015660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 xml:space="preserve">в Отделении Иркутск, </w:t>
            </w:r>
            <w:proofErr w:type="gramStart"/>
            <w:r w:rsidRPr="00452935">
              <w:rPr>
                <w:rFonts w:ascii="Courier New" w:hAnsi="Courier New" w:cs="Courier New"/>
                <w:szCs w:val="22"/>
              </w:rPr>
              <w:t>г</w:t>
            </w:r>
            <w:proofErr w:type="gramEnd"/>
            <w:r w:rsidRPr="00452935">
              <w:rPr>
                <w:rFonts w:ascii="Courier New" w:hAnsi="Courier New" w:cs="Courier New"/>
                <w:szCs w:val="22"/>
              </w:rPr>
              <w:t>. Иркутск, БИК 042520001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ИНН 8503006081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КПП 850300001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ОГРН 1068506004555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ОКТМО 25609000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117 202 40014 05 0000 150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538" w:type="dxa"/>
          </w:tcPr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УФК по Иркутской области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center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(Администрация МО «Середкино»</w:t>
            </w:r>
            <w:proofErr w:type="gramStart"/>
            <w:r w:rsidRPr="00452935">
              <w:rPr>
                <w:rFonts w:ascii="Courier New" w:hAnsi="Courier New" w:cs="Courier New"/>
                <w:szCs w:val="22"/>
              </w:rPr>
              <w:t>)Р</w:t>
            </w:r>
            <w:proofErr w:type="gramEnd"/>
            <w:r w:rsidRPr="00452935">
              <w:rPr>
                <w:rFonts w:ascii="Courier New" w:hAnsi="Courier New" w:cs="Courier New"/>
                <w:szCs w:val="22"/>
              </w:rPr>
              <w:t>асчетный счет 40101810250048010001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лицевой счет 04343015660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 xml:space="preserve">в Отделении Иркутск, </w:t>
            </w:r>
            <w:proofErr w:type="gramStart"/>
            <w:r w:rsidRPr="00452935">
              <w:rPr>
                <w:rFonts w:ascii="Courier New" w:hAnsi="Courier New" w:cs="Courier New"/>
                <w:szCs w:val="22"/>
              </w:rPr>
              <w:t>г</w:t>
            </w:r>
            <w:proofErr w:type="gramEnd"/>
            <w:r w:rsidRPr="00452935">
              <w:rPr>
                <w:rFonts w:ascii="Courier New" w:hAnsi="Courier New" w:cs="Courier New"/>
                <w:szCs w:val="22"/>
              </w:rPr>
              <w:t>. Иркутск, БИК 042520001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ИНН 8503005955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КПП 850301001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ОГРН 1068506001684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452935">
              <w:rPr>
                <w:rFonts w:ascii="Courier New" w:hAnsi="Courier New" w:cs="Courier New"/>
                <w:szCs w:val="22"/>
              </w:rPr>
              <w:t>ОКТМО 25609435</w:t>
            </w:r>
          </w:p>
          <w:p w:rsidR="007A0046" w:rsidRPr="00452935" w:rsidRDefault="007A0046" w:rsidP="0025013B">
            <w:pPr>
              <w:pStyle w:val="ConsPlusNormal"/>
              <w:spacing w:line="264" w:lineRule="auto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7A0046" w:rsidRPr="007A0046" w:rsidRDefault="007A0046" w:rsidP="007A0046">
      <w:pPr>
        <w:pStyle w:val="ConsPlusNormal"/>
        <w:spacing w:line="264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7A0046" w:rsidRPr="007A0046" w:rsidRDefault="007A0046" w:rsidP="007A0046">
      <w:pPr>
        <w:pStyle w:val="ConsPlusNormal"/>
        <w:spacing w:line="264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7A0046" w:rsidRPr="00953344" w:rsidTr="0025013B">
        <w:tc>
          <w:tcPr>
            <w:tcW w:w="4537" w:type="dxa"/>
            <w:gridSpan w:val="2"/>
          </w:tcPr>
          <w:p w:rsidR="007A0046" w:rsidRPr="00953344" w:rsidRDefault="007A0046" w:rsidP="0025013B">
            <w:pPr>
              <w:pStyle w:val="ConsPlusNormal"/>
              <w:spacing w:line="264" w:lineRule="auto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53344">
              <w:rPr>
                <w:rFonts w:ascii="Courier New" w:hAnsi="Courier New" w:cs="Courier New"/>
                <w:szCs w:val="22"/>
              </w:rPr>
              <w:t>Муниципальное образование «</w:t>
            </w:r>
            <w:proofErr w:type="spellStart"/>
            <w:r w:rsidRPr="00953344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953344">
              <w:rPr>
                <w:rFonts w:ascii="Courier New" w:hAnsi="Courier New" w:cs="Courier New"/>
                <w:szCs w:val="22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7A0046" w:rsidRPr="00953344" w:rsidRDefault="007A0046" w:rsidP="0025013B">
            <w:pPr>
              <w:pStyle w:val="ConsPlusNormal"/>
              <w:spacing w:line="264" w:lineRule="auto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53344">
              <w:rPr>
                <w:rFonts w:ascii="Courier New" w:hAnsi="Courier New" w:cs="Courier New"/>
                <w:szCs w:val="22"/>
              </w:rPr>
              <w:t>Муниципальное образование</w:t>
            </w:r>
          </w:p>
          <w:p w:rsidR="007A0046" w:rsidRPr="00953344" w:rsidRDefault="007A0046" w:rsidP="0025013B">
            <w:pPr>
              <w:pStyle w:val="ConsPlusNormal"/>
              <w:spacing w:line="264" w:lineRule="auto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53344">
              <w:rPr>
                <w:rFonts w:ascii="Courier New" w:hAnsi="Courier New" w:cs="Courier New"/>
                <w:szCs w:val="22"/>
              </w:rPr>
              <w:t xml:space="preserve"> « Середкино»</w:t>
            </w:r>
          </w:p>
        </w:tc>
      </w:tr>
      <w:tr w:rsidR="007A0046" w:rsidRPr="00953344" w:rsidTr="0025013B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7A0046" w:rsidRPr="00953344" w:rsidRDefault="007A0046" w:rsidP="0025013B">
            <w:pPr>
              <w:pStyle w:val="ConsPlusNormal"/>
              <w:spacing w:line="264" w:lineRule="auto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53344">
              <w:rPr>
                <w:rFonts w:ascii="Courier New" w:hAnsi="Courier New" w:cs="Courier New"/>
                <w:szCs w:val="22"/>
              </w:rPr>
              <w:t>Коняев Э. И.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7A0046" w:rsidRPr="00953344" w:rsidRDefault="007A0046" w:rsidP="0025013B">
            <w:pPr>
              <w:pStyle w:val="ConsPlusNormal"/>
              <w:spacing w:line="264" w:lineRule="auto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53344">
              <w:rPr>
                <w:rFonts w:ascii="Courier New" w:hAnsi="Courier New" w:cs="Courier New"/>
                <w:szCs w:val="22"/>
              </w:rPr>
              <w:t>_____________</w:t>
            </w:r>
          </w:p>
          <w:p w:rsidR="007A0046" w:rsidRPr="00953344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53344">
              <w:rPr>
                <w:rFonts w:ascii="Courier New" w:hAnsi="Courier New" w:cs="Courier New"/>
                <w:szCs w:val="22"/>
              </w:rPr>
              <w:t>(подпись)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7A0046" w:rsidRPr="00953344" w:rsidRDefault="007A0046" w:rsidP="0025013B">
            <w:pPr>
              <w:pStyle w:val="ConsPlusNormal"/>
              <w:spacing w:line="264" w:lineRule="auto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953344">
              <w:rPr>
                <w:rFonts w:ascii="Courier New" w:hAnsi="Courier New" w:cs="Courier New"/>
                <w:szCs w:val="22"/>
              </w:rPr>
              <w:t>Середкина</w:t>
            </w:r>
            <w:proofErr w:type="spellEnd"/>
            <w:r w:rsidRPr="00953344">
              <w:rPr>
                <w:rFonts w:ascii="Courier New" w:hAnsi="Courier New" w:cs="Courier New"/>
                <w:szCs w:val="22"/>
              </w:rPr>
              <w:t xml:space="preserve"> И.А.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7A0046" w:rsidRPr="00953344" w:rsidRDefault="007A0046" w:rsidP="0025013B">
            <w:pPr>
              <w:pStyle w:val="ConsPlusNormal"/>
              <w:spacing w:line="264" w:lineRule="auto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53344">
              <w:rPr>
                <w:rFonts w:ascii="Courier New" w:hAnsi="Courier New" w:cs="Courier New"/>
                <w:szCs w:val="22"/>
              </w:rPr>
              <w:t>_____________</w:t>
            </w:r>
          </w:p>
          <w:p w:rsidR="007A0046" w:rsidRPr="00953344" w:rsidRDefault="007A0046" w:rsidP="0025013B">
            <w:pPr>
              <w:pStyle w:val="ConsPlusNormal"/>
              <w:spacing w:line="264" w:lineRule="auto"/>
              <w:ind w:firstLine="54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953344">
              <w:rPr>
                <w:rFonts w:ascii="Courier New" w:hAnsi="Courier New" w:cs="Courier New"/>
                <w:szCs w:val="22"/>
              </w:rPr>
              <w:t>(подпись)</w:t>
            </w:r>
          </w:p>
        </w:tc>
      </w:tr>
    </w:tbl>
    <w:p w:rsidR="007A0046" w:rsidRPr="007A0046" w:rsidRDefault="007A0046" w:rsidP="007A0046">
      <w:pPr>
        <w:jc w:val="both"/>
        <w:rPr>
          <w:sz w:val="28"/>
          <w:szCs w:val="28"/>
        </w:rPr>
      </w:pPr>
    </w:p>
    <w:p w:rsidR="007A0046" w:rsidRPr="007A0046" w:rsidRDefault="007A0046" w:rsidP="007A0046">
      <w:pPr>
        <w:jc w:val="both"/>
        <w:rPr>
          <w:sz w:val="28"/>
          <w:szCs w:val="28"/>
        </w:rPr>
      </w:pPr>
    </w:p>
    <w:p w:rsidR="007A0046" w:rsidRPr="007A0046" w:rsidRDefault="007A0046" w:rsidP="007A0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046" w:rsidRPr="007A0046" w:rsidRDefault="007A0046" w:rsidP="007A0046">
      <w:pPr>
        <w:rPr>
          <w:sz w:val="28"/>
          <w:szCs w:val="28"/>
        </w:rPr>
      </w:pPr>
    </w:p>
    <w:sectPr w:rsidR="007A0046" w:rsidRPr="007A0046" w:rsidSect="009F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DD"/>
    <w:multiLevelType w:val="hybridMultilevel"/>
    <w:tmpl w:val="2104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DDA"/>
    <w:multiLevelType w:val="hybridMultilevel"/>
    <w:tmpl w:val="AE24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4758"/>
    <w:multiLevelType w:val="hybridMultilevel"/>
    <w:tmpl w:val="8686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3CD1"/>
    <w:multiLevelType w:val="hybridMultilevel"/>
    <w:tmpl w:val="A7DA00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A822F2"/>
    <w:multiLevelType w:val="hybridMultilevel"/>
    <w:tmpl w:val="AE24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7857"/>
    <w:multiLevelType w:val="hybridMultilevel"/>
    <w:tmpl w:val="FCD4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40B31"/>
    <w:multiLevelType w:val="hybridMultilevel"/>
    <w:tmpl w:val="EF6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14724"/>
    <w:multiLevelType w:val="hybridMultilevel"/>
    <w:tmpl w:val="E8C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46"/>
    <w:rsid w:val="00452935"/>
    <w:rsid w:val="004D4E6A"/>
    <w:rsid w:val="007A0046"/>
    <w:rsid w:val="00953344"/>
    <w:rsid w:val="009F5D0F"/>
    <w:rsid w:val="00E0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046"/>
    <w:pPr>
      <w:ind w:left="720"/>
      <w:contextualSpacing/>
    </w:pPr>
  </w:style>
  <w:style w:type="paragraph" w:customStyle="1" w:styleId="headertext">
    <w:name w:val="headertext"/>
    <w:basedOn w:val="a"/>
    <w:rsid w:val="007A0046"/>
    <w:pPr>
      <w:spacing w:before="100" w:beforeAutospacing="1" w:after="100" w:afterAutospacing="1"/>
    </w:pPr>
  </w:style>
  <w:style w:type="paragraph" w:customStyle="1" w:styleId="ConsPlusNormal">
    <w:name w:val="ConsPlusNormal"/>
    <w:rsid w:val="007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046"/>
    <w:pPr>
      <w:ind w:left="720"/>
      <w:contextualSpacing/>
    </w:pPr>
  </w:style>
  <w:style w:type="paragraph" w:customStyle="1" w:styleId="headertext">
    <w:name w:val="headertext"/>
    <w:basedOn w:val="a"/>
    <w:rsid w:val="007A0046"/>
    <w:pPr>
      <w:spacing w:before="100" w:beforeAutospacing="1" w:after="100" w:afterAutospacing="1"/>
    </w:pPr>
  </w:style>
  <w:style w:type="paragraph" w:customStyle="1" w:styleId="ConsPlusNormal">
    <w:name w:val="ConsPlusNormal"/>
    <w:rsid w:val="007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D02F9384DB058A0071C3C7D0023BF90DAC444118B65BD3D4D3B4866292E7613193E7968066D5D4ECD8CEErFY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EBA3-B2B5-4F14-B85E-6023933E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ИннаАлекс</cp:lastModifiedBy>
  <cp:revision>4</cp:revision>
  <dcterms:created xsi:type="dcterms:W3CDTF">2020-03-30T07:28:00Z</dcterms:created>
  <dcterms:modified xsi:type="dcterms:W3CDTF">2020-03-31T06:39:00Z</dcterms:modified>
</cp:coreProperties>
</file>